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b/>
          <w:sz w:val="32"/>
          <w:szCs w:val="32"/>
        </w:rPr>
        <w:t>023-2024</w:t>
      </w:r>
      <w:r>
        <w:rPr>
          <w:rFonts w:hint="eastAsia"/>
          <w:b/>
          <w:sz w:val="32"/>
          <w:szCs w:val="32"/>
        </w:rPr>
        <w:t>学年第</w:t>
      </w:r>
      <w:r>
        <w:rPr>
          <w:rFonts w:hint="eastAsia"/>
          <w:b/>
          <w:sz w:val="32"/>
          <w:szCs w:val="32"/>
          <w:lang w:val="en-US" w:eastAsia="zh-CN"/>
        </w:rPr>
        <w:t>二</w:t>
      </w:r>
      <w:r>
        <w:rPr>
          <w:rFonts w:hint="eastAsia"/>
          <w:b/>
          <w:sz w:val="32"/>
          <w:szCs w:val="32"/>
        </w:rPr>
        <w:t>学期课表/</w:t>
      </w:r>
      <w:r>
        <w:rPr>
          <w:rFonts w:ascii="Times New Roman" w:hAnsi="Times New Roman" w:eastAsia="宋体" w:cs="Times New Roman"/>
          <w:b/>
          <w:bCs/>
          <w:kern w:val="0"/>
          <w:sz w:val="32"/>
          <w:szCs w:val="32"/>
        </w:rPr>
        <w:t xml:space="preserve"> Curriculum Schedule</w:t>
      </w:r>
      <w:r>
        <w:rPr>
          <w:rFonts w:hint="eastAsia"/>
          <w:b/>
          <w:sz w:val="32"/>
          <w:szCs w:val="32"/>
        </w:rPr>
        <w:t>（2</w:t>
      </w:r>
      <w:r>
        <w:rPr>
          <w:b/>
          <w:sz w:val="32"/>
          <w:szCs w:val="32"/>
        </w:rPr>
        <w:t>0</w:t>
      </w:r>
      <w:r>
        <w:rPr>
          <w:rFonts w:hint="eastAsia"/>
          <w:b/>
          <w:sz w:val="32"/>
          <w:szCs w:val="32"/>
          <w:lang w:val="en-US" w:eastAsia="zh-CN"/>
        </w:rPr>
        <w:t>22</w:t>
      </w:r>
      <w:r>
        <w:rPr>
          <w:rFonts w:hint="eastAsia"/>
          <w:b/>
          <w:sz w:val="32"/>
          <w:szCs w:val="32"/>
        </w:rPr>
        <w:t>级 Civil</w:t>
      </w: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Engineering）</w:t>
      </w:r>
    </w:p>
    <w:tbl>
      <w:tblPr>
        <w:tblStyle w:val="4"/>
        <w:tblW w:w="5000" w:type="pct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534"/>
        <w:gridCol w:w="1550"/>
        <w:gridCol w:w="2722"/>
        <w:gridCol w:w="2559"/>
        <w:gridCol w:w="2462"/>
        <w:gridCol w:w="2675"/>
        <w:gridCol w:w="2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4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时间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/Time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星期一/Monday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星期二/Tuesday</w:t>
            </w:r>
          </w:p>
        </w:tc>
        <w:tc>
          <w:tcPr>
            <w:tcW w:w="7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星期三/Wednesday</w:t>
            </w:r>
          </w:p>
        </w:tc>
        <w:tc>
          <w:tcPr>
            <w:tcW w:w="8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星期四/Thursday</w:t>
            </w:r>
          </w:p>
        </w:tc>
        <w:tc>
          <w:tcPr>
            <w:tcW w:w="7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星期五/Friday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22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上午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7:50-8:35</w:t>
            </w:r>
          </w:p>
        </w:tc>
        <w:tc>
          <w:tcPr>
            <w:tcW w:w="871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8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856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2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8:40-9:25</w:t>
            </w:r>
          </w:p>
        </w:tc>
        <w:tc>
          <w:tcPr>
            <w:tcW w:w="871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8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85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2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9:35-10:20</w:t>
            </w:r>
          </w:p>
        </w:tc>
        <w:tc>
          <w:tcPr>
            <w:tcW w:w="8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进阶汉语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 xml:space="preserve">/   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◇第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-1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周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◇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主教楼1407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 xml:space="preserve">                            ◇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李欢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（teacher）                                                                                ◇202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级硕士生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2022级硕士生</w:t>
            </w:r>
          </w:p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78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  <w:highlight w:val="none"/>
              </w:rPr>
            </w:pPr>
            <w:bookmarkStart w:id="0" w:name="_GoBack"/>
            <w:bookmarkEnd w:id="0"/>
          </w:p>
        </w:tc>
        <w:tc>
          <w:tcPr>
            <w:tcW w:w="856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76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10:25-11:10</w:t>
            </w:r>
          </w:p>
        </w:tc>
        <w:tc>
          <w:tcPr>
            <w:tcW w:w="8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85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6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2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11:15-12:00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6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2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下午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14:00-14:45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78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Arial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  <w:t>进阶汉语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 xml:space="preserve">/   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br w:type="textWrapping"/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◇第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-1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8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周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br w:type="textWrapping"/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◇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  <w:t>主教楼1407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 xml:space="preserve">                            ◇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  <w:t>李欢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（teacher）                                                                                ◇202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3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</w:rPr>
              <w:t>级硕士生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  <w:lang w:eastAsia="zh-CN"/>
              </w:rPr>
              <w:t>，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  <w:t>2022级硕士生</w:t>
            </w:r>
          </w:p>
          <w:p>
            <w:pPr>
              <w:jc w:val="left"/>
              <w:rPr>
                <w:rFonts w:ascii="宋体" w:hAnsi="宋体" w:eastAsia="宋体" w:cs="Arial"/>
                <w:color w:val="0000FF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85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68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14:50-15:35</w:t>
            </w:r>
          </w:p>
        </w:tc>
        <w:tc>
          <w:tcPr>
            <w:tcW w:w="8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8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5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4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15:40-16:25</w:t>
            </w:r>
          </w:p>
        </w:tc>
        <w:tc>
          <w:tcPr>
            <w:tcW w:w="871" w:type="pct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  <w:lang w:val="en-US" w:eastAsia="zh-CN"/>
              </w:rPr>
              <w:t>中国文化概论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◇第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-1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周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◇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主教楼1407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 xml:space="preserve">                         ◇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王晓蕾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（teacher）                                                                                ◇202</w:t>
            </w:r>
            <w:r>
              <w:rPr>
                <w:rFonts w:ascii="宋体" w:hAnsi="宋体" w:eastAsia="宋体" w:cs="Arial"/>
                <w:color w:val="auto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</w:rPr>
              <w:t>级硕士生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  <w:t>2022级硕士生</w:t>
            </w:r>
          </w:p>
          <w:p>
            <w:pPr>
              <w:widowControl/>
              <w:jc w:val="left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6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  <w:p>
            <w:pPr>
              <w:jc w:val="left"/>
              <w:rPr>
                <w:rFonts w:hint="eastAsia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 w:eastAsia="宋体" w:cs="Arial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Arial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Arial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16:30-17:15</w:t>
            </w:r>
          </w:p>
        </w:tc>
        <w:tc>
          <w:tcPr>
            <w:tcW w:w="871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8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85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晚上</w:t>
            </w:r>
          </w:p>
        </w:tc>
        <w:tc>
          <w:tcPr>
            <w:tcW w:w="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18:40-19:25</w:t>
            </w:r>
          </w:p>
        </w:tc>
        <w:tc>
          <w:tcPr>
            <w:tcW w:w="8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1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4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19:30-20:15</w:t>
            </w:r>
          </w:p>
        </w:tc>
        <w:tc>
          <w:tcPr>
            <w:tcW w:w="8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20:20-21:05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8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</w:tbl>
    <w:p/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djOGQ0M2RiZWY2ZDI0ZTk5MjQ4MzQ4ZGI1NTQ0ZDUifQ=="/>
  </w:docVars>
  <w:rsids>
    <w:rsidRoot w:val="00FC05AA"/>
    <w:rsid w:val="000800EA"/>
    <w:rsid w:val="002330EA"/>
    <w:rsid w:val="0023656A"/>
    <w:rsid w:val="002B01CB"/>
    <w:rsid w:val="002B3234"/>
    <w:rsid w:val="004026A2"/>
    <w:rsid w:val="00416FA1"/>
    <w:rsid w:val="00430441"/>
    <w:rsid w:val="00452620"/>
    <w:rsid w:val="00492BCB"/>
    <w:rsid w:val="004B1AFD"/>
    <w:rsid w:val="00523E17"/>
    <w:rsid w:val="005906C3"/>
    <w:rsid w:val="006C336A"/>
    <w:rsid w:val="007279FC"/>
    <w:rsid w:val="00770FB0"/>
    <w:rsid w:val="009200D3"/>
    <w:rsid w:val="00AC5237"/>
    <w:rsid w:val="00B67002"/>
    <w:rsid w:val="00DB0E66"/>
    <w:rsid w:val="00E36AA4"/>
    <w:rsid w:val="00E47BB4"/>
    <w:rsid w:val="00EC243A"/>
    <w:rsid w:val="00F4640A"/>
    <w:rsid w:val="00FB2F6C"/>
    <w:rsid w:val="00FC05AA"/>
    <w:rsid w:val="27D87F49"/>
    <w:rsid w:val="282C3826"/>
    <w:rsid w:val="36D77E04"/>
    <w:rsid w:val="41720FB5"/>
    <w:rsid w:val="4C5F70AB"/>
    <w:rsid w:val="66A31A8D"/>
    <w:rsid w:val="7CDB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0691032B5A1E45129266EBD08B2F4053_12</vt:lpwstr>
  </property>
</Properties>
</file>